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37AA" w14:textId="3351BCC0" w:rsidR="004B3474" w:rsidRPr="00C83128" w:rsidRDefault="004B3474" w:rsidP="004B3474">
      <w:pPr>
        <w:rPr>
          <w:rFonts w:asciiTheme="minorHAnsi" w:hAnsiTheme="minorHAnsi"/>
          <w:b/>
          <w:noProof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DD6995" wp14:editId="0C31246A">
            <wp:simplePos x="0" y="0"/>
            <wp:positionH relativeFrom="column">
              <wp:posOffset>5819775</wp:posOffset>
            </wp:positionH>
            <wp:positionV relativeFrom="paragraph">
              <wp:posOffset>-709930</wp:posOffset>
            </wp:positionV>
            <wp:extent cx="3084798" cy="2056765"/>
            <wp:effectExtent l="0" t="0" r="0" b="635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98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4"/>
          <w:szCs w:val="24"/>
          <w:lang w:val="es-ES_tradnl"/>
        </w:rPr>
        <w:t xml:space="preserve">Ciudades que inspiran </w:t>
      </w:r>
    </w:p>
    <w:p w14:paraId="04BA5F89" w14:textId="735F8A83" w:rsidR="004B3474" w:rsidRPr="00C83128" w:rsidRDefault="004B3474" w:rsidP="004B3474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i/>
          <w:sz w:val="24"/>
          <w:szCs w:val="24"/>
          <w:lang w:val="es-ES_tradnl"/>
        </w:rPr>
        <w:t>Va a escuchar un</w:t>
      </w:r>
      <w:r>
        <w:rPr>
          <w:rFonts w:asciiTheme="minorHAnsi" w:hAnsiTheme="minorHAnsi"/>
          <w:i/>
          <w:sz w:val="24"/>
          <w:szCs w:val="24"/>
          <w:lang w:val="es-ES_tradnl"/>
        </w:rPr>
        <w:t>a entrevista sobre una ciudad de América del Sur.</w:t>
      </w:r>
      <w:r w:rsidRPr="004B3474">
        <w:rPr>
          <w:noProof/>
        </w:rPr>
        <w:t xml:space="preserve"> </w:t>
      </w:r>
    </w:p>
    <w:p w14:paraId="7CEFB806" w14:textId="77777777" w:rsidR="004B3474" w:rsidRDefault="004B3474" w:rsidP="004B34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C83128">
        <w:rPr>
          <w:rFonts w:asciiTheme="minorHAnsi" w:hAnsiTheme="minorHAnsi"/>
          <w:b/>
          <w:i/>
          <w:sz w:val="24"/>
          <w:szCs w:val="24"/>
          <w:lang w:val="es-ES_tradnl"/>
        </w:rPr>
        <w:t>Encuentre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 los elementos correctos de la lista (A-I) para completar las frases (1-6). 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br/>
        <w:t xml:space="preserve">Hay dos </w:t>
      </w:r>
      <w:r>
        <w:rPr>
          <w:rFonts w:asciiTheme="minorHAnsi" w:hAnsiTheme="minorHAnsi"/>
          <w:i/>
          <w:sz w:val="24"/>
          <w:szCs w:val="24"/>
          <w:lang w:val="es-ES_tradnl"/>
        </w:rPr>
        <w:t>elementos</w:t>
      </w:r>
      <w:r w:rsidRPr="00C83128">
        <w:rPr>
          <w:rFonts w:asciiTheme="minorHAnsi" w:hAnsiTheme="minorHAnsi"/>
          <w:i/>
          <w:sz w:val="24"/>
          <w:szCs w:val="24"/>
          <w:lang w:val="es-ES_tradnl"/>
        </w:rPr>
        <w:t xml:space="preserve"> que no se usan.</w:t>
      </w:r>
      <w:r w:rsidRPr="004F68A8">
        <w:rPr>
          <w:rFonts w:asciiTheme="minorHAnsi" w:hAnsiTheme="minorHAnsi" w:cstheme="minorHAnsi"/>
          <w:i/>
          <w:sz w:val="24"/>
          <w:szCs w:val="24"/>
          <w:lang w:val="es-ES_tradnl"/>
        </w:rPr>
        <w:br/>
      </w:r>
    </w:p>
    <w:p w14:paraId="1373B34C" w14:textId="77777777" w:rsidR="004B3474" w:rsidRDefault="004B3474" w:rsidP="004B34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14:paraId="58B21A7D" w14:textId="77777777" w:rsidR="004B3474" w:rsidRPr="004F68A8" w:rsidRDefault="004B3474" w:rsidP="004B347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tbl>
      <w:tblPr>
        <w:tblpPr w:leftFromText="141" w:rightFromText="141" w:vertAnchor="text" w:horzAnchor="page" w:tblpX="1063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822"/>
      </w:tblGrid>
      <w:tr w:rsidR="004B3474" w:rsidRPr="00421556" w14:paraId="537156F2" w14:textId="77777777" w:rsidTr="00D6232F">
        <w:tc>
          <w:tcPr>
            <w:tcW w:w="704" w:type="dxa"/>
            <w:shd w:val="clear" w:color="auto" w:fill="D9D9D9" w:themeFill="background1" w:themeFillShade="D9"/>
          </w:tcPr>
          <w:p w14:paraId="43AF09DF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2D1A8F66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Para hablar de su ciudad, los habitantes se refieren a …  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6EFBF84B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H</w:t>
            </w:r>
          </w:p>
        </w:tc>
      </w:tr>
      <w:tr w:rsidR="004B3474" w:rsidRPr="00744125" w14:paraId="10F97A2C" w14:textId="77777777" w:rsidTr="00D6232F">
        <w:tc>
          <w:tcPr>
            <w:tcW w:w="704" w:type="dxa"/>
          </w:tcPr>
          <w:p w14:paraId="3E216BF0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7513" w:type="dxa"/>
          </w:tcPr>
          <w:p w14:paraId="2336B0DA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La fascinación por la ciudad se explica por …</w:t>
            </w:r>
          </w:p>
        </w:tc>
        <w:tc>
          <w:tcPr>
            <w:tcW w:w="822" w:type="dxa"/>
          </w:tcPr>
          <w:p w14:paraId="042B6CCC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B3474" w:rsidRPr="00744125" w14:paraId="5CB72AA0" w14:textId="77777777" w:rsidTr="00D6232F">
        <w:tc>
          <w:tcPr>
            <w:tcW w:w="704" w:type="dxa"/>
          </w:tcPr>
          <w:p w14:paraId="4DD095F7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513" w:type="dxa"/>
          </w:tcPr>
          <w:p w14:paraId="56161678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Por la posición geográfica de la ciudad, los locales y los visitantes usan … </w:t>
            </w:r>
          </w:p>
        </w:tc>
        <w:tc>
          <w:tcPr>
            <w:tcW w:w="822" w:type="dxa"/>
          </w:tcPr>
          <w:p w14:paraId="2868EF75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B3474" w:rsidRPr="00744125" w14:paraId="6B8AB584" w14:textId="77777777" w:rsidTr="00D6232F">
        <w:tc>
          <w:tcPr>
            <w:tcW w:w="704" w:type="dxa"/>
          </w:tcPr>
          <w:p w14:paraId="79EB3522" w14:textId="77777777" w:rsidR="004B3474" w:rsidRPr="00A7354A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A7354A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7513" w:type="dxa"/>
          </w:tcPr>
          <w:p w14:paraId="4F62409A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La invitada dice </w:t>
            </w:r>
            <w:proofErr w:type="gramStart"/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>que</w:t>
            </w:r>
            <w:proofErr w:type="gramEnd"/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 para un músico conocido, la ciudad es …</w:t>
            </w:r>
          </w:p>
        </w:tc>
        <w:tc>
          <w:tcPr>
            <w:tcW w:w="822" w:type="dxa"/>
          </w:tcPr>
          <w:p w14:paraId="0755397A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B3474" w:rsidRPr="00744125" w14:paraId="690C2361" w14:textId="77777777" w:rsidTr="00D6232F">
        <w:tc>
          <w:tcPr>
            <w:tcW w:w="704" w:type="dxa"/>
          </w:tcPr>
          <w:p w14:paraId="43626BA2" w14:textId="77777777" w:rsidR="004B3474" w:rsidRPr="00A7354A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A7354A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513" w:type="dxa"/>
          </w:tcPr>
          <w:p w14:paraId="31C8083C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Una característica de las islas de Valparaíso es que no hay … </w:t>
            </w:r>
          </w:p>
        </w:tc>
        <w:tc>
          <w:tcPr>
            <w:tcW w:w="822" w:type="dxa"/>
          </w:tcPr>
          <w:p w14:paraId="61F0AC3A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B3474" w:rsidRPr="00744125" w14:paraId="3A4D6224" w14:textId="77777777" w:rsidTr="00D6232F">
        <w:tc>
          <w:tcPr>
            <w:tcW w:w="704" w:type="dxa"/>
            <w:tcBorders>
              <w:bottom w:val="single" w:sz="4" w:space="0" w:color="auto"/>
            </w:tcBorders>
          </w:tcPr>
          <w:p w14:paraId="11B6392D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6BC2D45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La invitada nombra un lugar específico donde hay …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217334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mbria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4B3474" w:rsidRPr="00744125" w14:paraId="6C55D022" w14:textId="77777777" w:rsidTr="00D6232F">
        <w:tc>
          <w:tcPr>
            <w:tcW w:w="704" w:type="dxa"/>
            <w:tcBorders>
              <w:bottom w:val="single" w:sz="4" w:space="0" w:color="auto"/>
            </w:tcBorders>
          </w:tcPr>
          <w:p w14:paraId="45BAC729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9773FB2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>Un músico tomó como título para una pieza musical …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D3544C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31E911A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36B169E3" w14:textId="5C9DD1EA" w:rsidR="004B3474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2D8AE8EF" w14:textId="77777777" w:rsidR="004B3474" w:rsidRPr="00744125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pPr w:leftFromText="141" w:rightFromText="141" w:vertAnchor="text" w:horzAnchor="page" w:tblpX="10603" w:tblpY="-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082"/>
      </w:tblGrid>
      <w:tr w:rsidR="004B3474" w:rsidRPr="00455019" w14:paraId="46DE5A8A" w14:textId="77777777" w:rsidTr="00D6232F">
        <w:tc>
          <w:tcPr>
            <w:tcW w:w="738" w:type="dxa"/>
            <w:shd w:val="clear" w:color="auto" w:fill="auto"/>
          </w:tcPr>
          <w:p w14:paraId="4F380254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4082" w:type="dxa"/>
            <w:shd w:val="clear" w:color="auto" w:fill="auto"/>
          </w:tcPr>
          <w:p w14:paraId="32BE3AB1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medios de transporte especiales. </w:t>
            </w:r>
          </w:p>
        </w:tc>
      </w:tr>
      <w:tr w:rsidR="004B3474" w:rsidRPr="00744125" w14:paraId="3676E66F" w14:textId="77777777" w:rsidTr="00D6232F">
        <w:tc>
          <w:tcPr>
            <w:tcW w:w="738" w:type="dxa"/>
          </w:tcPr>
          <w:p w14:paraId="5B44297C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4082" w:type="dxa"/>
          </w:tcPr>
          <w:p w14:paraId="60F87394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el nombre de la ciudad.</w:t>
            </w:r>
          </w:p>
        </w:tc>
      </w:tr>
      <w:tr w:rsidR="004B3474" w:rsidRPr="00455019" w14:paraId="5E74FD1B" w14:textId="77777777" w:rsidTr="00D6232F">
        <w:tc>
          <w:tcPr>
            <w:tcW w:w="738" w:type="dxa"/>
          </w:tcPr>
          <w:p w14:paraId="0A72F8DC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4082" w:type="dxa"/>
          </w:tcPr>
          <w:p w14:paraId="77C1BCCD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habitantes permanentes</w:t>
            </w:r>
            <w:r>
              <w:rPr>
                <w:rStyle w:val="Funotenzeichen"/>
                <w:rFonts w:asciiTheme="minorHAnsi" w:hAnsiTheme="minorHAnsi"/>
                <w:bCs/>
                <w:sz w:val="24"/>
                <w:szCs w:val="24"/>
                <w:lang w:val="es-ES_tradnl"/>
              </w:rPr>
              <w:footnoteReference w:id="1"/>
            </w: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.</w:t>
            </w:r>
          </w:p>
        </w:tc>
      </w:tr>
      <w:tr w:rsidR="004B3474" w:rsidRPr="00744125" w14:paraId="2025AA49" w14:textId="77777777" w:rsidTr="00D6232F">
        <w:tc>
          <w:tcPr>
            <w:tcW w:w="738" w:type="dxa"/>
            <w:shd w:val="clear" w:color="auto" w:fill="FFFFFF" w:themeFill="background1"/>
          </w:tcPr>
          <w:p w14:paraId="491EDFBB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4082" w:type="dxa"/>
            <w:shd w:val="clear" w:color="auto" w:fill="FFFFFF" w:themeFill="background1"/>
          </w:tcPr>
          <w:p w14:paraId="4079EA7E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el aspecto multicolor de sus edificios. </w:t>
            </w:r>
          </w:p>
        </w:tc>
      </w:tr>
      <w:tr w:rsidR="004B3474" w:rsidRPr="00872E2F" w14:paraId="448AC35A" w14:textId="77777777" w:rsidTr="00D6232F">
        <w:tc>
          <w:tcPr>
            <w:tcW w:w="738" w:type="dxa"/>
            <w:shd w:val="clear" w:color="auto" w:fill="auto"/>
          </w:tcPr>
          <w:p w14:paraId="60026312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4082" w:type="dxa"/>
            <w:shd w:val="clear" w:color="auto" w:fill="auto"/>
          </w:tcPr>
          <w:p w14:paraId="569F9E5A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una atracción turística. </w:t>
            </w:r>
          </w:p>
        </w:tc>
      </w:tr>
      <w:tr w:rsidR="004B3474" w:rsidRPr="005B62F1" w14:paraId="0D3974BB" w14:textId="77777777" w:rsidTr="00D6232F">
        <w:tc>
          <w:tcPr>
            <w:tcW w:w="738" w:type="dxa"/>
            <w:shd w:val="clear" w:color="auto" w:fill="auto"/>
          </w:tcPr>
          <w:p w14:paraId="1A7539AD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082" w:type="dxa"/>
            <w:shd w:val="clear" w:color="auto" w:fill="auto"/>
          </w:tcPr>
          <w:p w14:paraId="1E325D7E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muchas variedades de alimentos. </w:t>
            </w:r>
          </w:p>
        </w:tc>
      </w:tr>
      <w:tr w:rsidR="004B3474" w:rsidRPr="00C83128" w14:paraId="761C0FC1" w14:textId="77777777" w:rsidTr="00D6232F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03FE81F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5EB8E452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numerosas montañas. </w:t>
            </w:r>
          </w:p>
        </w:tc>
      </w:tr>
      <w:tr w:rsidR="004B3474" w:rsidRPr="00872E2F" w14:paraId="49DEBB09" w14:textId="77777777" w:rsidTr="00D6232F"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954385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0814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="Cambria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eastAsia="Cambria" w:hAnsiTheme="minorHAnsi"/>
                <w:sz w:val="24"/>
                <w:szCs w:val="24"/>
                <w:lang w:val="es-ES_tradnl"/>
              </w:rPr>
              <w:t xml:space="preserve">un nombre corto. </w:t>
            </w:r>
          </w:p>
        </w:tc>
      </w:tr>
      <w:tr w:rsidR="004B3474" w:rsidRPr="00017EBC" w14:paraId="307FB8B5" w14:textId="77777777" w:rsidTr="00D6232F">
        <w:tc>
          <w:tcPr>
            <w:tcW w:w="738" w:type="dxa"/>
            <w:tcBorders>
              <w:bottom w:val="single" w:sz="4" w:space="0" w:color="auto"/>
            </w:tcBorders>
          </w:tcPr>
          <w:p w14:paraId="00BA24F6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I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002898EF" w14:textId="77777777" w:rsidR="004B3474" w:rsidRPr="00C83128" w:rsidRDefault="004B3474" w:rsidP="00D6232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su lugar de origen. </w:t>
            </w:r>
          </w:p>
        </w:tc>
      </w:tr>
    </w:tbl>
    <w:p w14:paraId="2EDDB95A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0B1C8B9D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6124B84F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58BFAA54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4F68A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2FEA" wp14:editId="05C601BF">
                <wp:simplePos x="0" y="0"/>
                <wp:positionH relativeFrom="column">
                  <wp:posOffset>8115300</wp:posOffset>
                </wp:positionH>
                <wp:positionV relativeFrom="paragraph">
                  <wp:posOffset>59055</wp:posOffset>
                </wp:positionV>
                <wp:extent cx="909320" cy="335280"/>
                <wp:effectExtent l="0" t="0" r="30480" b="2032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35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17A72" w14:textId="77777777" w:rsidR="004B3474" w:rsidRPr="00A300D1" w:rsidRDefault="004B3474" w:rsidP="004B34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300D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72FEA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639pt;margin-top:4.65pt;width:71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" fillcolor="#d8d8d8">
                <v:textbox>
                  <w:txbxContent>
                    <w:p w14:paraId="24A17A72" w14:textId="77777777" w:rsidR="004B3474" w:rsidRPr="00A300D1" w:rsidRDefault="004B3474" w:rsidP="004B3474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A300D1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6</w:t>
                      </w:r>
                    </w:p>
                  </w:txbxContent>
                </v:textbox>
              </v:shape>
            </w:pict>
          </mc:Fallback>
        </mc:AlternateContent>
      </w:r>
    </w:p>
    <w:p w14:paraId="4BF64D7A" w14:textId="77777777" w:rsidR="004B3474" w:rsidRPr="004F68A8" w:rsidRDefault="004B3474" w:rsidP="004B3474">
      <w:pPr>
        <w:rPr>
          <w:rFonts w:asciiTheme="minorHAnsi" w:hAnsiTheme="minorHAnsi" w:cstheme="minorHAnsi"/>
          <w:sz w:val="24"/>
          <w:szCs w:val="24"/>
          <w:lang w:val="es-ES"/>
        </w:rPr>
      </w:pPr>
    </w:p>
    <w:tbl>
      <w:tblPr>
        <w:tblpPr w:leftFromText="141" w:rightFromText="141" w:vertAnchor="text" w:horzAnchor="margin" w:tblpY="180"/>
        <w:tblW w:w="44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1"/>
      </w:tblGrid>
      <w:tr w:rsidR="004B3474" w:rsidRPr="00A75AEB" w14:paraId="513B2A4F" w14:textId="77777777" w:rsidTr="00D6232F">
        <w:trPr>
          <w:trHeight w:val="2433"/>
        </w:trPr>
        <w:tc>
          <w:tcPr>
            <w:tcW w:w="4451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DA2D" w14:textId="77777777" w:rsidR="004B3474" w:rsidRPr="00DE4B87" w:rsidRDefault="004B3474" w:rsidP="00D6232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619F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lastRenderedPageBreak/>
              <w:t xml:space="preserve">Ciudades que </w: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inspiran: </w:t>
            </w:r>
            <w:proofErr w:type="spellStart"/>
            <w:r w:rsidRPr="00DE4B87">
              <w:rPr>
                <w:rFonts w:ascii="Calibri" w:hAnsi="Calibri" w:cs="Calibri"/>
                <w:sz w:val="20"/>
                <w:szCs w:val="20"/>
                <w:lang w:val="es-ES"/>
              </w:rPr>
              <w:t>Multiple</w:t>
            </w:r>
            <w:proofErr w:type="spellEnd"/>
            <w:r w:rsidRPr="00DE4B8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E4B87">
              <w:rPr>
                <w:rFonts w:ascii="Calibri" w:hAnsi="Calibri" w:cs="Calibri"/>
                <w:sz w:val="20"/>
                <w:szCs w:val="20"/>
                <w:lang w:val="es-ES"/>
              </w:rPr>
              <w:t>matching</w:t>
            </w:r>
            <w:proofErr w:type="spellEnd"/>
            <w:r w:rsidRPr="00DE4B8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</w:p>
          <w:p w14:paraId="1795DC9F" w14:textId="77777777" w:rsidR="004B3474" w:rsidRDefault="004B3474" w:rsidP="00D6232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71A51">
              <w:rPr>
                <w:rFonts w:ascii="Calibri" w:hAnsi="Calibri" w:cs="Calibri"/>
                <w:sz w:val="20"/>
                <w:szCs w:val="20"/>
                <w:lang w:val="en-US"/>
              </w:rPr>
              <w:t>6 BE, 1 BE pro Item</w:t>
            </w:r>
          </w:p>
          <w:p w14:paraId="6B3D855E" w14:textId="77777777" w:rsidR="004B3474" w:rsidRPr="00571A51" w:rsidRDefault="004B3474" w:rsidP="00D6232F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571A51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90170" distR="90170" simplePos="0" relativeHeight="251663360" behindDoc="0" locked="0" layoutInCell="1" hidden="0" allowOverlap="1" wp14:anchorId="65D2F4DC" wp14:editId="690885CB">
                      <wp:simplePos x="0" y="0"/>
                      <wp:positionH relativeFrom="margin">
                        <wp:posOffset>-33069</wp:posOffset>
                      </wp:positionH>
                      <wp:positionV relativeFrom="paragraph">
                        <wp:posOffset>171255</wp:posOffset>
                      </wp:positionV>
                      <wp:extent cx="2486660" cy="555625"/>
                      <wp:effectExtent l="0" t="0" r="8890" b="0"/>
                      <wp:wrapSquare wrapText="bothSides"/>
                      <wp:docPr id="2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extLst>
                                <a:ext uri="smNativeData">
                                  <sm:smNativeData xmlns:oel="http://schemas.microsoft.com/office/2019/extlst" xmlns:sm="smNativeData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HwABAAiiAAAAAAAAAgAAAAAAAAABAAAAaAAAAAEAAAACAAAAGQAAAEwPAAD0AgAABAAAAP8WAADTEgAA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48666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3391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72"/>
                                    <w:gridCol w:w="514"/>
                                    <w:gridCol w:w="507"/>
                                    <w:gridCol w:w="436"/>
                                    <w:gridCol w:w="434"/>
                                    <w:gridCol w:w="514"/>
                                    <w:gridCol w:w="514"/>
                                  </w:tblGrid>
                                  <w:tr w:rsidR="004B3474" w:rsidRPr="00571A51" w14:paraId="639166F1" w14:textId="77777777" w:rsidTr="008B0C3A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72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shd w:val="solid" w:color="D9D9D9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5266A5FD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46FABB91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1BFA8FA8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7665DBAC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3CA945CD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44E7AE1A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070EF31D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71A51"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4B3474" w:rsidRPr="00571A51" w14:paraId="340C4789" w14:textId="77777777" w:rsidTr="008B0C3A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72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shd w:val="solid" w:color="D9D9D9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5C27095C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609EF825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4DA28898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6F5F114C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2D2787E6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60953C9F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4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  <w:tl2br w:val="nil"/>
                                          <w:tr2bl w:val="nil"/>
                                        </w:tcBorders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14:paraId="58439732" w14:textId="77777777" w:rsidR="004B3474" w:rsidRPr="00571A51" w:rsidRDefault="004B3474">
                                        <w:pPr>
                                          <w:widowControl w:val="0"/>
                                          <w:spacing w:before="60" w:after="60"/>
                                          <w:jc w:val="center"/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MS ??" w:hAnsi="Calibri" w:cs="Calibri"/>
                                            <w:b/>
                                            <w:bCs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14:paraId="56211B99" w14:textId="77777777" w:rsidR="004B3474" w:rsidRDefault="004B3474" w:rsidP="004B3474"/>
                              </w:txbxContent>
                            </wps:txbx>
                            <wps:bodyPr spcFirstLastPara="1" vertOverflow="clip" horzOverflow="clip" lIns="0" tIns="0" rIns="6985" bIns="6985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2F4DC" id="Textbox 3" o:spid="_x0000_s1027" type="#_x0000_t202" style="position:absolute;margin-left:-2.6pt;margin-top:13.5pt;width:195.8pt;height:43.75pt;z-index:251663360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" filled="f" stroked="f" strokeweight="1pt">
                      <v:textbox inset="0,0,.55pt,.55pt">
                        <w:txbxContent>
                          <w:tbl>
                            <w:tblPr>
                              <w:tblW w:w="33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"/>
                              <w:gridCol w:w="514"/>
                              <w:gridCol w:w="507"/>
                              <w:gridCol w:w="436"/>
                              <w:gridCol w:w="434"/>
                              <w:gridCol w:w="514"/>
                              <w:gridCol w:w="514"/>
                            </w:tblGrid>
                            <w:tr w:rsidR="004B3474" w:rsidRPr="00571A51" w14:paraId="639166F1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266A5FD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6FABB91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1BFA8FA8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665DBAC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CA945CD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4E7AE1A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70EF31D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571A51"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B3474" w:rsidRPr="00571A51" w14:paraId="340C4789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C27095C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9EF825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DA28898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F5F114C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D2787E6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953C9F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439732" w14:textId="77777777" w:rsidR="004B3474" w:rsidRPr="00571A51" w:rsidRDefault="004B3474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MS ??" w:hAnsi="Calibri" w:cs="Calibri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6211B99" w14:textId="77777777" w:rsidR="004B3474" w:rsidRDefault="004B3474" w:rsidP="004B3474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2325D89" w14:textId="77777777" w:rsidR="004B3474" w:rsidRPr="00571A51" w:rsidRDefault="004B3474" w:rsidP="00D6232F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571A51">
              <w:rPr>
                <w:rFonts w:ascii="Calibri" w:hAnsi="Calibri" w:cs="Calibri"/>
                <w:sz w:val="20"/>
                <w:szCs w:val="20"/>
              </w:rPr>
              <w:t>Distraktoren</w:t>
            </w:r>
            <w:proofErr w:type="spellEnd"/>
            <w:r w:rsidRPr="00571A5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E4303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6E4303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</w:t>
            </w:r>
          </w:p>
        </w:tc>
      </w:tr>
    </w:tbl>
    <w:p w14:paraId="029811C6" w14:textId="77777777" w:rsidR="004B3474" w:rsidRDefault="004B3474"/>
    <w:sectPr w:rsidR="004B3474" w:rsidSect="004B347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C3D6" w14:textId="77777777" w:rsidR="00D90E78" w:rsidRDefault="00D90E78" w:rsidP="004B3474">
      <w:r>
        <w:separator/>
      </w:r>
    </w:p>
  </w:endnote>
  <w:endnote w:type="continuationSeparator" w:id="0">
    <w:p w14:paraId="577568CC" w14:textId="77777777" w:rsidR="00D90E78" w:rsidRDefault="00D90E78" w:rsidP="004B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61FF" w14:textId="77777777" w:rsidR="00D90E78" w:rsidRDefault="00D90E78" w:rsidP="004B3474">
      <w:r>
        <w:separator/>
      </w:r>
    </w:p>
  </w:footnote>
  <w:footnote w:type="continuationSeparator" w:id="0">
    <w:p w14:paraId="76F75B95" w14:textId="77777777" w:rsidR="00D90E78" w:rsidRDefault="00D90E78" w:rsidP="004B3474">
      <w:r>
        <w:continuationSeparator/>
      </w:r>
    </w:p>
  </w:footnote>
  <w:footnote w:id="1">
    <w:p w14:paraId="183DB8C8" w14:textId="77777777" w:rsidR="004B3474" w:rsidRDefault="004B3474" w:rsidP="004B3474">
      <w:pPr>
        <w:pStyle w:val="Funotentext"/>
      </w:pPr>
      <w:r>
        <w:rPr>
          <w:rStyle w:val="Funotenzeichen"/>
        </w:rPr>
        <w:footnoteRef/>
      </w:r>
      <w:r>
        <w:t xml:space="preserve"> dauerhafte Bewohner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74"/>
    <w:rsid w:val="004B3474"/>
    <w:rsid w:val="00D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7F5B1"/>
  <w15:chartTrackingRefBased/>
  <w15:docId w15:val="{45E0FADA-64D5-3A48-8AE5-17B35C4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474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B34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3474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B3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2023-05-11T12:34:00Z</dcterms:created>
  <dcterms:modified xsi:type="dcterms:W3CDTF">2023-05-11T12:35:00Z</dcterms:modified>
</cp:coreProperties>
</file>